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ADD0" w14:textId="4D5ECD75" w:rsidR="002114FA" w:rsidRDefault="00280778" w:rsidP="007B5A6C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482710C0" wp14:editId="2CB5570E">
            <wp:simplePos x="0" y="0"/>
            <wp:positionH relativeFrom="column">
              <wp:posOffset>3395345</wp:posOffset>
            </wp:positionH>
            <wp:positionV relativeFrom="paragraph">
              <wp:posOffset>-215265</wp:posOffset>
            </wp:positionV>
            <wp:extent cx="2336165" cy="1079500"/>
            <wp:effectExtent l="0" t="0" r="6985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9019E" w14:textId="071BB797" w:rsidR="002114FA" w:rsidRDefault="00155E68" w:rsidP="00155E68">
      <w:pPr>
        <w:tabs>
          <w:tab w:val="left" w:pos="7740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14:paraId="30CFEA4F" w14:textId="77777777" w:rsidR="002114FA" w:rsidRDefault="002114FA" w:rsidP="007B5A6C">
      <w:pPr>
        <w:spacing w:after="0" w:line="240" w:lineRule="auto"/>
        <w:rPr>
          <w:b/>
          <w:sz w:val="24"/>
        </w:rPr>
      </w:pPr>
    </w:p>
    <w:p w14:paraId="335C9F5C" w14:textId="77777777" w:rsidR="002114FA" w:rsidRDefault="002114FA" w:rsidP="007B5A6C">
      <w:pPr>
        <w:spacing w:after="0" w:line="240" w:lineRule="auto"/>
        <w:rPr>
          <w:b/>
          <w:sz w:val="24"/>
        </w:rPr>
      </w:pPr>
    </w:p>
    <w:p w14:paraId="035A4AEB" w14:textId="77777777" w:rsidR="002114FA" w:rsidRDefault="002114FA" w:rsidP="007B5A6C">
      <w:pPr>
        <w:spacing w:after="0" w:line="240" w:lineRule="auto"/>
        <w:rPr>
          <w:b/>
          <w:sz w:val="24"/>
        </w:rPr>
      </w:pPr>
    </w:p>
    <w:p w14:paraId="39F8B937" w14:textId="77777777" w:rsidR="002114FA" w:rsidRDefault="002114FA" w:rsidP="007B5A6C">
      <w:pPr>
        <w:spacing w:after="0" w:line="240" w:lineRule="auto"/>
        <w:rPr>
          <w:b/>
          <w:sz w:val="24"/>
        </w:rPr>
      </w:pPr>
    </w:p>
    <w:p w14:paraId="15E65464" w14:textId="77777777" w:rsidR="002114FA" w:rsidRDefault="002114FA" w:rsidP="007B5A6C">
      <w:pPr>
        <w:spacing w:after="0" w:line="240" w:lineRule="auto"/>
        <w:rPr>
          <w:b/>
          <w:sz w:val="28"/>
        </w:rPr>
      </w:pPr>
    </w:p>
    <w:p w14:paraId="404038E6" w14:textId="7427AD65" w:rsidR="00D949E6" w:rsidRPr="009E38B6" w:rsidRDefault="00E1269B" w:rsidP="007B5A6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Hlk46321503"/>
      <w:r w:rsidRPr="009E38B6">
        <w:rPr>
          <w:rFonts w:ascii="Arial" w:hAnsi="Arial" w:cs="Arial"/>
          <w:b/>
          <w:sz w:val="28"/>
          <w:szCs w:val="28"/>
        </w:rPr>
        <w:t>Pressemitteilung</w:t>
      </w:r>
      <w:r w:rsidR="009E7978" w:rsidRPr="009E38B6">
        <w:rPr>
          <w:rFonts w:ascii="Arial" w:hAnsi="Arial" w:cs="Arial"/>
          <w:b/>
          <w:sz w:val="28"/>
          <w:szCs w:val="28"/>
        </w:rPr>
        <w:t xml:space="preserve"> vom </w:t>
      </w:r>
      <w:r w:rsidR="006F190D" w:rsidRPr="009E38B6">
        <w:rPr>
          <w:rFonts w:ascii="Arial" w:hAnsi="Arial" w:cs="Arial"/>
          <w:b/>
          <w:sz w:val="28"/>
          <w:szCs w:val="28"/>
        </w:rPr>
        <w:t>0</w:t>
      </w:r>
      <w:r w:rsidR="00CE646E" w:rsidRPr="009E38B6">
        <w:rPr>
          <w:rFonts w:ascii="Arial" w:hAnsi="Arial" w:cs="Arial"/>
          <w:b/>
          <w:sz w:val="28"/>
          <w:szCs w:val="28"/>
        </w:rPr>
        <w:t>3</w:t>
      </w:r>
      <w:r w:rsidR="00662676" w:rsidRPr="009E38B6">
        <w:rPr>
          <w:rFonts w:ascii="Arial" w:hAnsi="Arial" w:cs="Arial"/>
          <w:b/>
          <w:sz w:val="28"/>
          <w:szCs w:val="28"/>
        </w:rPr>
        <w:t>.</w:t>
      </w:r>
      <w:r w:rsidR="006F190D" w:rsidRPr="009E38B6">
        <w:rPr>
          <w:rFonts w:ascii="Arial" w:hAnsi="Arial" w:cs="Arial"/>
          <w:b/>
          <w:sz w:val="28"/>
          <w:szCs w:val="28"/>
        </w:rPr>
        <w:t>11</w:t>
      </w:r>
      <w:r w:rsidR="00662676" w:rsidRPr="009E38B6">
        <w:rPr>
          <w:rFonts w:ascii="Arial" w:hAnsi="Arial" w:cs="Arial"/>
          <w:b/>
          <w:sz w:val="28"/>
          <w:szCs w:val="28"/>
        </w:rPr>
        <w:t>.2020</w:t>
      </w:r>
    </w:p>
    <w:p w14:paraId="3CA81861" w14:textId="20ACA1F2" w:rsidR="00F0076E" w:rsidRPr="009E38B6" w:rsidRDefault="002B637A" w:rsidP="00F0076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E38B6">
        <w:rPr>
          <w:rFonts w:ascii="Arial" w:hAnsi="Arial" w:cs="Arial"/>
          <w:szCs w:val="24"/>
        </w:rPr>
        <w:br/>
      </w:r>
      <w:r w:rsidR="00CE646E" w:rsidRPr="009E38B6">
        <w:rPr>
          <w:rFonts w:ascii="Arial" w:hAnsi="Arial" w:cs="Arial"/>
          <w:b/>
          <w:sz w:val="24"/>
          <w:szCs w:val="24"/>
        </w:rPr>
        <w:t xml:space="preserve">Sanierung </w:t>
      </w:r>
      <w:r w:rsidR="009E38B6">
        <w:rPr>
          <w:rFonts w:ascii="Arial" w:hAnsi="Arial" w:cs="Arial"/>
          <w:b/>
          <w:sz w:val="24"/>
          <w:szCs w:val="24"/>
        </w:rPr>
        <w:t xml:space="preserve">des </w:t>
      </w:r>
      <w:r w:rsidR="00CE646E" w:rsidRPr="009E38B6">
        <w:rPr>
          <w:rFonts w:ascii="Arial" w:hAnsi="Arial" w:cs="Arial"/>
          <w:b/>
          <w:sz w:val="24"/>
          <w:szCs w:val="24"/>
        </w:rPr>
        <w:t>Bahnübergang</w:t>
      </w:r>
      <w:r w:rsidR="009E38B6">
        <w:rPr>
          <w:rFonts w:ascii="Arial" w:hAnsi="Arial" w:cs="Arial"/>
          <w:b/>
          <w:sz w:val="24"/>
          <w:szCs w:val="24"/>
        </w:rPr>
        <w:t>s in</w:t>
      </w:r>
      <w:r w:rsidR="00CE646E" w:rsidRPr="009E38B6">
        <w:rPr>
          <w:rFonts w:ascii="Arial" w:hAnsi="Arial" w:cs="Arial"/>
          <w:b/>
          <w:sz w:val="24"/>
          <w:szCs w:val="24"/>
        </w:rPr>
        <w:t xml:space="preserve"> Kehlen</w:t>
      </w:r>
      <w:r w:rsidR="001C0410">
        <w:rPr>
          <w:rFonts w:ascii="Arial" w:hAnsi="Arial" w:cs="Arial"/>
          <w:b/>
          <w:sz w:val="24"/>
          <w:szCs w:val="24"/>
        </w:rPr>
        <w:t xml:space="preserve"> durch die Deutsche Bahn</w:t>
      </w:r>
      <w:r w:rsidR="00CE646E" w:rsidRPr="009E38B6">
        <w:rPr>
          <w:rFonts w:ascii="Arial" w:hAnsi="Arial" w:cs="Arial"/>
          <w:b/>
          <w:sz w:val="24"/>
          <w:szCs w:val="24"/>
        </w:rPr>
        <w:t xml:space="preserve">: </w:t>
      </w:r>
      <w:r w:rsidR="000461DF" w:rsidRPr="009E38B6">
        <w:rPr>
          <w:rFonts w:ascii="Arial" w:hAnsi="Arial" w:cs="Arial"/>
          <w:b/>
          <w:sz w:val="24"/>
          <w:szCs w:val="24"/>
        </w:rPr>
        <w:t>Öffnung verzögert sich</w:t>
      </w:r>
    </w:p>
    <w:p w14:paraId="5E042F36" w14:textId="77777777" w:rsidR="00F0076E" w:rsidRPr="009E38B6" w:rsidRDefault="00F0076E" w:rsidP="00F007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ECABD5" w14:textId="5392BBBE" w:rsidR="002559BB" w:rsidRDefault="006F190D" w:rsidP="00F007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38B6">
        <w:rPr>
          <w:rFonts w:ascii="Arial" w:hAnsi="Arial" w:cs="Arial"/>
          <w:sz w:val="24"/>
          <w:szCs w:val="24"/>
        </w:rPr>
        <w:t>0</w:t>
      </w:r>
      <w:r w:rsidR="000461DF" w:rsidRPr="009E38B6">
        <w:rPr>
          <w:rFonts w:ascii="Arial" w:hAnsi="Arial" w:cs="Arial"/>
          <w:sz w:val="24"/>
          <w:szCs w:val="24"/>
        </w:rPr>
        <w:t>3</w:t>
      </w:r>
      <w:r w:rsidR="009E38B6" w:rsidRPr="009E38B6">
        <w:rPr>
          <w:rFonts w:ascii="Arial" w:hAnsi="Arial" w:cs="Arial"/>
          <w:sz w:val="24"/>
          <w:szCs w:val="24"/>
        </w:rPr>
        <w:t>.</w:t>
      </w:r>
      <w:r w:rsidRPr="009E38B6">
        <w:rPr>
          <w:rFonts w:ascii="Arial" w:hAnsi="Arial" w:cs="Arial"/>
          <w:sz w:val="24"/>
          <w:szCs w:val="24"/>
        </w:rPr>
        <w:t>11</w:t>
      </w:r>
      <w:r w:rsidR="00F0076E" w:rsidRPr="009E38B6">
        <w:rPr>
          <w:rFonts w:ascii="Arial" w:hAnsi="Arial" w:cs="Arial"/>
          <w:sz w:val="24"/>
          <w:szCs w:val="24"/>
        </w:rPr>
        <w:t xml:space="preserve">.2020 – </w:t>
      </w:r>
      <w:r w:rsidR="000461DF" w:rsidRPr="009E38B6">
        <w:rPr>
          <w:rFonts w:ascii="Arial" w:hAnsi="Arial" w:cs="Arial"/>
          <w:sz w:val="24"/>
          <w:szCs w:val="24"/>
        </w:rPr>
        <w:t>Die für heute einberufene Verkehrsschau hatte zum Ziel die Sanierung des Bahnübergangs</w:t>
      </w:r>
      <w:r w:rsidR="000461DF">
        <w:rPr>
          <w:rFonts w:ascii="Arial" w:hAnsi="Arial" w:cs="Arial"/>
          <w:sz w:val="24"/>
          <w:szCs w:val="24"/>
        </w:rPr>
        <w:t xml:space="preserve"> in Kehlen zu begutachten</w:t>
      </w:r>
      <w:r w:rsidR="004F04C4">
        <w:rPr>
          <w:rFonts w:ascii="Arial" w:hAnsi="Arial" w:cs="Arial"/>
          <w:sz w:val="24"/>
          <w:szCs w:val="24"/>
        </w:rPr>
        <w:t xml:space="preserve"> und, wenn möglich, freizugeben</w:t>
      </w:r>
      <w:r w:rsidR="000461DF">
        <w:rPr>
          <w:rFonts w:ascii="Arial" w:hAnsi="Arial" w:cs="Arial"/>
          <w:sz w:val="24"/>
          <w:szCs w:val="24"/>
        </w:rPr>
        <w:t>.</w:t>
      </w:r>
      <w:r w:rsidR="002559BB">
        <w:rPr>
          <w:rFonts w:ascii="Arial" w:hAnsi="Arial" w:cs="Arial"/>
          <w:sz w:val="24"/>
          <w:szCs w:val="24"/>
        </w:rPr>
        <w:t xml:space="preserve"> </w:t>
      </w:r>
      <w:r w:rsidR="000375D7">
        <w:rPr>
          <w:rFonts w:ascii="Arial" w:hAnsi="Arial" w:cs="Arial"/>
          <w:sz w:val="24"/>
          <w:szCs w:val="24"/>
        </w:rPr>
        <w:t xml:space="preserve">Durch die Baumaßnahme sollte das </w:t>
      </w:r>
      <w:r w:rsidR="000375D7" w:rsidRPr="000375D7">
        <w:rPr>
          <w:rFonts w:ascii="Arial" w:hAnsi="Arial" w:cs="Arial"/>
          <w:sz w:val="24"/>
          <w:szCs w:val="24"/>
        </w:rPr>
        <w:t>Wannen-Kuppen</w:t>
      </w:r>
      <w:r w:rsidR="00A10C55">
        <w:rPr>
          <w:rFonts w:ascii="Arial" w:hAnsi="Arial" w:cs="Arial"/>
          <w:sz w:val="24"/>
          <w:szCs w:val="24"/>
        </w:rPr>
        <w:t>-</w:t>
      </w:r>
      <w:r w:rsidR="000375D7" w:rsidRPr="000375D7">
        <w:rPr>
          <w:rFonts w:ascii="Arial" w:hAnsi="Arial" w:cs="Arial"/>
          <w:sz w:val="24"/>
          <w:szCs w:val="24"/>
        </w:rPr>
        <w:t xml:space="preserve">Problem behoben werden, </w:t>
      </w:r>
      <w:r w:rsidR="000375D7">
        <w:rPr>
          <w:rFonts w:ascii="Arial" w:hAnsi="Arial" w:cs="Arial"/>
          <w:sz w:val="24"/>
          <w:szCs w:val="24"/>
        </w:rPr>
        <w:t xml:space="preserve">was nun, wie die Verkehrsschau ergab, nicht ausreichend gelungen ist. </w:t>
      </w:r>
      <w:r w:rsidR="000461DF">
        <w:rPr>
          <w:rFonts w:ascii="Arial" w:hAnsi="Arial" w:cs="Arial"/>
          <w:sz w:val="24"/>
          <w:szCs w:val="24"/>
        </w:rPr>
        <w:t>Leider stellte</w:t>
      </w:r>
      <w:r w:rsidR="004F04C4">
        <w:rPr>
          <w:rFonts w:ascii="Arial" w:hAnsi="Arial" w:cs="Arial"/>
          <w:sz w:val="24"/>
          <w:szCs w:val="24"/>
        </w:rPr>
        <w:t xml:space="preserve">n die Teilnehmer, darunter </w:t>
      </w:r>
      <w:r w:rsidR="000461DF">
        <w:rPr>
          <w:rFonts w:ascii="Arial" w:hAnsi="Arial" w:cs="Arial"/>
          <w:sz w:val="24"/>
          <w:szCs w:val="24"/>
        </w:rPr>
        <w:t>Straßenverkehrsbehörde</w:t>
      </w:r>
      <w:r w:rsidR="004F04C4">
        <w:rPr>
          <w:rFonts w:ascii="Arial" w:hAnsi="Arial" w:cs="Arial"/>
          <w:sz w:val="24"/>
          <w:szCs w:val="24"/>
        </w:rPr>
        <w:t>, Polizei, Verwaltung und Vertreter der Deutschen Bahn,</w:t>
      </w:r>
      <w:r w:rsidR="000461DF">
        <w:rPr>
          <w:rFonts w:ascii="Arial" w:hAnsi="Arial" w:cs="Arial"/>
          <w:sz w:val="24"/>
          <w:szCs w:val="24"/>
        </w:rPr>
        <w:t xml:space="preserve"> erhebliche Mängel fest, sodass eine verkehrssichere Überquerung des Bahnübergangs durch ein Auto, Bus oder LKW nicht möglich ist. Somit konnte</w:t>
      </w:r>
      <w:r w:rsidR="0002518C">
        <w:rPr>
          <w:rFonts w:ascii="Arial" w:hAnsi="Arial" w:cs="Arial"/>
          <w:sz w:val="24"/>
          <w:szCs w:val="24"/>
        </w:rPr>
        <w:t xml:space="preserve"> </w:t>
      </w:r>
      <w:r w:rsidR="004F04C4">
        <w:rPr>
          <w:rFonts w:ascii="Arial" w:hAnsi="Arial" w:cs="Arial"/>
          <w:sz w:val="24"/>
          <w:szCs w:val="24"/>
        </w:rPr>
        <w:t xml:space="preserve">die Straßenverkehrsbehörde </w:t>
      </w:r>
      <w:r w:rsidR="0002518C">
        <w:rPr>
          <w:rFonts w:ascii="Arial" w:hAnsi="Arial" w:cs="Arial"/>
          <w:sz w:val="24"/>
          <w:szCs w:val="24"/>
        </w:rPr>
        <w:t>de</w:t>
      </w:r>
      <w:r w:rsidR="004F04C4">
        <w:rPr>
          <w:rFonts w:ascii="Arial" w:hAnsi="Arial" w:cs="Arial"/>
          <w:sz w:val="24"/>
          <w:szCs w:val="24"/>
        </w:rPr>
        <w:t>n</w:t>
      </w:r>
      <w:r w:rsidR="0002518C">
        <w:rPr>
          <w:rFonts w:ascii="Arial" w:hAnsi="Arial" w:cs="Arial"/>
          <w:sz w:val="24"/>
          <w:szCs w:val="24"/>
        </w:rPr>
        <w:t xml:space="preserve"> Bahnübergang nicht freigeben</w:t>
      </w:r>
      <w:r w:rsidR="004F04C4">
        <w:rPr>
          <w:rFonts w:ascii="Arial" w:hAnsi="Arial" w:cs="Arial"/>
          <w:sz w:val="24"/>
          <w:szCs w:val="24"/>
        </w:rPr>
        <w:t>. Die ursprünglich für Mittwoch, den 04.11.2020, geplante</w:t>
      </w:r>
      <w:r w:rsidR="0002518C">
        <w:rPr>
          <w:rFonts w:ascii="Arial" w:hAnsi="Arial" w:cs="Arial"/>
          <w:sz w:val="24"/>
          <w:szCs w:val="24"/>
        </w:rPr>
        <w:t xml:space="preserve"> Aufhebung der Sperrung</w:t>
      </w:r>
      <w:r w:rsidR="004F04C4">
        <w:rPr>
          <w:rFonts w:ascii="Arial" w:hAnsi="Arial" w:cs="Arial"/>
          <w:sz w:val="24"/>
          <w:szCs w:val="24"/>
        </w:rPr>
        <w:t xml:space="preserve"> </w:t>
      </w:r>
      <w:r w:rsidR="00A10C55">
        <w:rPr>
          <w:rFonts w:ascii="Arial" w:hAnsi="Arial" w:cs="Arial"/>
          <w:sz w:val="24"/>
          <w:szCs w:val="24"/>
        </w:rPr>
        <w:t xml:space="preserve">ist </w:t>
      </w:r>
      <w:r w:rsidR="004F04C4">
        <w:rPr>
          <w:rFonts w:ascii="Arial" w:hAnsi="Arial" w:cs="Arial"/>
          <w:sz w:val="24"/>
          <w:szCs w:val="24"/>
        </w:rPr>
        <w:t xml:space="preserve">somit </w:t>
      </w:r>
      <w:r w:rsidR="0002518C">
        <w:rPr>
          <w:rFonts w:ascii="Arial" w:hAnsi="Arial" w:cs="Arial"/>
          <w:sz w:val="24"/>
          <w:szCs w:val="24"/>
        </w:rPr>
        <w:t xml:space="preserve">nicht möglich. </w:t>
      </w:r>
      <w:r w:rsidR="002559BB">
        <w:rPr>
          <w:rFonts w:ascii="Arial" w:hAnsi="Arial" w:cs="Arial"/>
          <w:sz w:val="24"/>
          <w:szCs w:val="24"/>
        </w:rPr>
        <w:t xml:space="preserve">Da die Planung und Umsetzung der Baumaßnahme von der Deutschen Bahn im Rahmen der Elektrifizierung der Südbahn </w:t>
      </w:r>
      <w:r w:rsidR="0002518C">
        <w:rPr>
          <w:rFonts w:ascii="Arial" w:hAnsi="Arial" w:cs="Arial"/>
          <w:sz w:val="24"/>
          <w:szCs w:val="24"/>
        </w:rPr>
        <w:t>koordiniert</w:t>
      </w:r>
      <w:r w:rsidR="002559BB">
        <w:rPr>
          <w:rFonts w:ascii="Arial" w:hAnsi="Arial" w:cs="Arial"/>
          <w:sz w:val="24"/>
          <w:szCs w:val="24"/>
        </w:rPr>
        <w:t xml:space="preserve"> wird, muss die</w:t>
      </w:r>
      <w:r w:rsidR="009E38B6">
        <w:rPr>
          <w:rFonts w:ascii="Arial" w:hAnsi="Arial" w:cs="Arial"/>
          <w:sz w:val="24"/>
          <w:szCs w:val="24"/>
        </w:rPr>
        <w:t xml:space="preserve"> Bahn</w:t>
      </w:r>
      <w:r w:rsidR="002559BB">
        <w:rPr>
          <w:rFonts w:ascii="Arial" w:hAnsi="Arial" w:cs="Arial"/>
          <w:sz w:val="24"/>
          <w:szCs w:val="24"/>
        </w:rPr>
        <w:t xml:space="preserve"> </w:t>
      </w:r>
      <w:r w:rsidR="001C0410">
        <w:rPr>
          <w:rFonts w:ascii="Arial" w:hAnsi="Arial" w:cs="Arial"/>
          <w:sz w:val="24"/>
          <w:szCs w:val="24"/>
        </w:rPr>
        <w:t xml:space="preserve">als Bauherr </w:t>
      </w:r>
      <w:r w:rsidR="002559BB">
        <w:rPr>
          <w:rFonts w:ascii="Arial" w:hAnsi="Arial" w:cs="Arial"/>
          <w:sz w:val="24"/>
          <w:szCs w:val="24"/>
        </w:rPr>
        <w:t xml:space="preserve">nun die weiteren Schritte in die Wege leiten. </w:t>
      </w:r>
    </w:p>
    <w:p w14:paraId="3AA18EF8" w14:textId="0C68509D" w:rsidR="000461DF" w:rsidRDefault="000461DF" w:rsidP="00F007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Bürgermeisterin Elisabeth Kugel: „Das haben wir uns </w:t>
      </w:r>
      <w:r w:rsidR="000375D7">
        <w:rPr>
          <w:rFonts w:ascii="Arial" w:hAnsi="Arial" w:cs="Arial"/>
          <w:sz w:val="24"/>
          <w:szCs w:val="24"/>
        </w:rPr>
        <w:t xml:space="preserve">deutlich </w:t>
      </w:r>
      <w:r>
        <w:rPr>
          <w:rFonts w:ascii="Arial" w:hAnsi="Arial" w:cs="Arial"/>
          <w:sz w:val="24"/>
          <w:szCs w:val="24"/>
        </w:rPr>
        <w:t xml:space="preserve">anders vorgestellt. Den Unmut und das Unverständnis </w:t>
      </w:r>
      <w:r w:rsidR="000375D7">
        <w:rPr>
          <w:rFonts w:ascii="Arial" w:hAnsi="Arial" w:cs="Arial"/>
          <w:sz w:val="24"/>
          <w:szCs w:val="24"/>
        </w:rPr>
        <w:t xml:space="preserve">der Bevölkerung </w:t>
      </w:r>
      <w:r>
        <w:rPr>
          <w:rFonts w:ascii="Arial" w:hAnsi="Arial" w:cs="Arial"/>
          <w:sz w:val="24"/>
          <w:szCs w:val="24"/>
        </w:rPr>
        <w:t xml:space="preserve">für diese Verzögerung kann ich </w:t>
      </w:r>
      <w:r w:rsidR="000375D7">
        <w:rPr>
          <w:rFonts w:ascii="Arial" w:hAnsi="Arial" w:cs="Arial"/>
          <w:sz w:val="24"/>
          <w:szCs w:val="24"/>
        </w:rPr>
        <w:t xml:space="preserve">sehr </w:t>
      </w:r>
      <w:r>
        <w:rPr>
          <w:rFonts w:ascii="Arial" w:hAnsi="Arial" w:cs="Arial"/>
          <w:sz w:val="24"/>
          <w:szCs w:val="24"/>
        </w:rPr>
        <w:t xml:space="preserve">gut nachvollziehen. Ebenso geht es meinen Mitarbeiterinnen und Mitarbeitern. Wir hoffen, dass die festgestellten Mängel nun zügig von den zuständigen Projektverantwortlichen </w:t>
      </w:r>
      <w:r w:rsidR="000375D7">
        <w:rPr>
          <w:rFonts w:ascii="Arial" w:hAnsi="Arial" w:cs="Arial"/>
          <w:sz w:val="24"/>
          <w:szCs w:val="24"/>
        </w:rPr>
        <w:t xml:space="preserve">der Deutschen Bahn </w:t>
      </w:r>
      <w:r>
        <w:rPr>
          <w:rFonts w:ascii="Arial" w:hAnsi="Arial" w:cs="Arial"/>
          <w:sz w:val="24"/>
          <w:szCs w:val="24"/>
        </w:rPr>
        <w:t xml:space="preserve">behoben werden. </w:t>
      </w:r>
      <w:r w:rsidR="009E38B6">
        <w:rPr>
          <w:rFonts w:ascii="Arial" w:hAnsi="Arial" w:cs="Arial"/>
          <w:sz w:val="24"/>
          <w:szCs w:val="24"/>
        </w:rPr>
        <w:t xml:space="preserve">Darauf haben wir leider keinen Einfluss. </w:t>
      </w:r>
      <w:r>
        <w:rPr>
          <w:rFonts w:ascii="Arial" w:hAnsi="Arial" w:cs="Arial"/>
          <w:sz w:val="24"/>
          <w:szCs w:val="24"/>
        </w:rPr>
        <w:t xml:space="preserve">Bis dahin </w:t>
      </w:r>
      <w:r w:rsidR="009E38B6">
        <w:rPr>
          <w:rFonts w:ascii="Arial" w:hAnsi="Arial" w:cs="Arial"/>
          <w:sz w:val="24"/>
          <w:szCs w:val="24"/>
        </w:rPr>
        <w:t>müssen wir die Bürgerschaft um Geduld bitten</w:t>
      </w:r>
      <w:r>
        <w:rPr>
          <w:rFonts w:ascii="Arial" w:hAnsi="Arial" w:cs="Arial"/>
          <w:sz w:val="24"/>
          <w:szCs w:val="24"/>
        </w:rPr>
        <w:t xml:space="preserve">.“ </w:t>
      </w:r>
    </w:p>
    <w:p w14:paraId="1AA6D749" w14:textId="694160A3" w:rsidR="009E38B6" w:rsidRDefault="009E38B6" w:rsidP="00F007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Wiederaufnahme des Zugverkehrs, </w:t>
      </w:r>
      <w:r w:rsidR="00646278">
        <w:rPr>
          <w:rFonts w:ascii="Arial" w:hAnsi="Arial" w:cs="Arial"/>
          <w:sz w:val="24"/>
          <w:szCs w:val="24"/>
        </w:rPr>
        <w:t>geplant</w:t>
      </w:r>
      <w:r>
        <w:rPr>
          <w:rFonts w:ascii="Arial" w:hAnsi="Arial" w:cs="Arial"/>
          <w:sz w:val="24"/>
          <w:szCs w:val="24"/>
        </w:rPr>
        <w:t xml:space="preserve"> für den 16.12.2020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, ist davon zunächst nicht beeinträchtigt. </w:t>
      </w:r>
    </w:p>
    <w:p w14:paraId="35DF730B" w14:textId="584D2C89" w:rsidR="002559BB" w:rsidRDefault="002559BB" w:rsidP="00F007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D51A9F" w14:textId="692C78AD" w:rsidR="002559BB" w:rsidRDefault="000461DF" w:rsidP="00F007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Gemeindeverwaltung bittet darum, </w:t>
      </w:r>
      <w:r w:rsidR="002559BB">
        <w:rPr>
          <w:rFonts w:ascii="Arial" w:hAnsi="Arial" w:cs="Arial"/>
          <w:sz w:val="24"/>
          <w:szCs w:val="24"/>
        </w:rPr>
        <w:t xml:space="preserve">Anfragen zum weiteren Vorgehen und </w:t>
      </w:r>
      <w:r w:rsidR="009E38B6">
        <w:rPr>
          <w:rFonts w:ascii="Arial" w:hAnsi="Arial" w:cs="Arial"/>
          <w:sz w:val="24"/>
          <w:szCs w:val="24"/>
        </w:rPr>
        <w:t xml:space="preserve">zum </w:t>
      </w:r>
      <w:r w:rsidR="002559BB">
        <w:rPr>
          <w:rFonts w:ascii="Arial" w:hAnsi="Arial" w:cs="Arial"/>
          <w:sz w:val="24"/>
          <w:szCs w:val="24"/>
        </w:rPr>
        <w:t>technische</w:t>
      </w:r>
      <w:r>
        <w:rPr>
          <w:rFonts w:ascii="Arial" w:hAnsi="Arial" w:cs="Arial"/>
          <w:sz w:val="24"/>
          <w:szCs w:val="24"/>
        </w:rPr>
        <w:t>n</w:t>
      </w:r>
      <w:r w:rsidR="002559BB">
        <w:rPr>
          <w:rFonts w:ascii="Arial" w:hAnsi="Arial" w:cs="Arial"/>
          <w:sz w:val="24"/>
          <w:szCs w:val="24"/>
        </w:rPr>
        <w:t xml:space="preserve"> </w:t>
      </w:r>
      <w:r w:rsidR="009E38B6">
        <w:rPr>
          <w:rFonts w:ascii="Arial" w:hAnsi="Arial" w:cs="Arial"/>
          <w:sz w:val="24"/>
          <w:szCs w:val="24"/>
        </w:rPr>
        <w:t>Stand</w:t>
      </w:r>
      <w:r w:rsidR="002559BB">
        <w:rPr>
          <w:rFonts w:ascii="Arial" w:hAnsi="Arial" w:cs="Arial"/>
          <w:sz w:val="24"/>
          <w:szCs w:val="24"/>
        </w:rPr>
        <w:t xml:space="preserve"> direkt an die Deutsche Bahn als </w:t>
      </w:r>
      <w:r w:rsidR="001C0410">
        <w:rPr>
          <w:rFonts w:ascii="Arial" w:hAnsi="Arial" w:cs="Arial"/>
          <w:sz w:val="24"/>
          <w:szCs w:val="24"/>
        </w:rPr>
        <w:t>Bauherr</w:t>
      </w:r>
      <w:r w:rsidR="002559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 richten</w:t>
      </w:r>
      <w:r w:rsidR="002559BB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680E54C4" w14:textId="08D6C237" w:rsidR="00662676" w:rsidRDefault="00662676" w:rsidP="00115D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E577BF" w14:textId="77777777" w:rsidR="00662676" w:rsidRDefault="00662676" w:rsidP="00115D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8DA6AC" w14:textId="10204CF4" w:rsidR="00F90D80" w:rsidRDefault="00F90D80" w:rsidP="00115D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541FDDC" w14:textId="7AEC0044" w:rsidR="00F90D80" w:rsidRDefault="00F90D80" w:rsidP="00115D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916AC4" w14:textId="77777777" w:rsidR="00F90D80" w:rsidRDefault="00F90D80" w:rsidP="00F90D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EBEC53" w14:textId="77777777" w:rsidR="00E1269B" w:rsidRPr="00F90D80" w:rsidRDefault="00E1269B" w:rsidP="00E126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Pressekontakt</w:t>
      </w:r>
    </w:p>
    <w:p w14:paraId="33D60DC9" w14:textId="77777777" w:rsidR="00E1269B" w:rsidRDefault="00E1269B" w:rsidP="00E12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Heinemann</w:t>
      </w:r>
    </w:p>
    <w:p w14:paraId="35DBA57F" w14:textId="77777777" w:rsidR="00E1269B" w:rsidRDefault="00E1269B" w:rsidP="00E12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Leitung Öffentlichkeitsarbeit</w:t>
      </w:r>
    </w:p>
    <w:p w14:paraId="4668CBEF" w14:textId="77777777" w:rsidR="00E1269B" w:rsidRDefault="00E1269B" w:rsidP="00E12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D80">
        <w:rPr>
          <w:rFonts w:ascii="Arial" w:hAnsi="Arial" w:cs="Arial"/>
          <w:sz w:val="24"/>
          <w:szCs w:val="24"/>
        </w:rPr>
        <w:t>Tel.: +49 (0)7542 403-205</w:t>
      </w:r>
    </w:p>
    <w:p w14:paraId="3D645EA6" w14:textId="27942725" w:rsidR="00E1269B" w:rsidRDefault="00E1269B" w:rsidP="00E12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565F0">
        <w:rPr>
          <w:rFonts w:ascii="Arial" w:hAnsi="Arial" w:cs="Arial"/>
          <w:sz w:val="24"/>
          <w:szCs w:val="24"/>
        </w:rPr>
        <w:t>-M</w:t>
      </w:r>
      <w:r>
        <w:rPr>
          <w:rFonts w:ascii="Arial" w:hAnsi="Arial" w:cs="Arial"/>
          <w:sz w:val="24"/>
          <w:szCs w:val="24"/>
        </w:rPr>
        <w:t xml:space="preserve">ail: </w:t>
      </w:r>
      <w:hyperlink r:id="rId9" w:history="1">
        <w:r w:rsidRPr="0058471C">
          <w:rPr>
            <w:rStyle w:val="Hyperlink"/>
            <w:rFonts w:ascii="Arial" w:hAnsi="Arial" w:cs="Arial"/>
            <w:sz w:val="24"/>
            <w:szCs w:val="24"/>
          </w:rPr>
          <w:t>l.heinemann@meckenbeuren.de</w:t>
        </w:r>
      </w:hyperlink>
    </w:p>
    <w:p w14:paraId="36780525" w14:textId="4E8FE371" w:rsidR="00F90D80" w:rsidRDefault="00646278" w:rsidP="00E1269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="00E1269B" w:rsidRPr="008D63E6">
          <w:rPr>
            <w:rStyle w:val="Hyperlink"/>
            <w:rFonts w:ascii="Arial" w:hAnsi="Arial" w:cs="Arial"/>
            <w:sz w:val="24"/>
            <w:szCs w:val="24"/>
          </w:rPr>
          <w:t>www.meckenbeuren.de</w:t>
        </w:r>
      </w:hyperlink>
      <w:r w:rsidR="00F90D80">
        <w:rPr>
          <w:rFonts w:ascii="Arial" w:hAnsi="Arial" w:cs="Arial"/>
          <w:sz w:val="24"/>
          <w:szCs w:val="24"/>
        </w:rPr>
        <w:t xml:space="preserve"> </w:t>
      </w:r>
    </w:p>
    <w:p w14:paraId="5DA4D752" w14:textId="77777777" w:rsidR="00F90D80" w:rsidRDefault="00F90D80" w:rsidP="00F90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D32AC3" w14:textId="588EB24C" w:rsidR="00F90D80" w:rsidRPr="00F90D80" w:rsidRDefault="00F90D80" w:rsidP="00115D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F90D80" w:rsidRPr="00F90D80" w:rsidSect="002114FA"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B6715" w14:textId="77777777" w:rsidR="006F5BE3" w:rsidRDefault="006F5BE3" w:rsidP="002114FA">
      <w:pPr>
        <w:spacing w:after="0" w:line="240" w:lineRule="auto"/>
      </w:pPr>
      <w:r>
        <w:separator/>
      </w:r>
    </w:p>
  </w:endnote>
  <w:endnote w:type="continuationSeparator" w:id="0">
    <w:p w14:paraId="0D9EC036" w14:textId="77777777" w:rsidR="006F5BE3" w:rsidRDefault="006F5BE3" w:rsidP="0021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14D54" w14:textId="3D60F2BF" w:rsidR="003313FA" w:rsidRPr="000225DD" w:rsidRDefault="00646278" w:rsidP="00F90D80">
    <w:pPr>
      <w:pStyle w:val="Fuzeile"/>
      <w:rPr>
        <w:rFonts w:ascii="Arial" w:hAnsi="Arial" w:cs="Arial"/>
        <w:color w:val="808080" w:themeColor="background1" w:themeShade="80"/>
        <w:sz w:val="24"/>
        <w:szCs w:val="24"/>
      </w:rPr>
    </w:pPr>
    <w:sdt>
      <w:sdtPr>
        <w:id w:val="187434314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808080" w:themeColor="background1" w:themeShade="80"/>
          <w:sz w:val="24"/>
          <w:szCs w:val="24"/>
        </w:rPr>
      </w:sdtEndPr>
      <w:sdtContent>
        <w:hyperlink r:id="rId1" w:history="1">
          <w:r w:rsidR="00F90D80" w:rsidRPr="000225DD">
            <w:rPr>
              <w:rStyle w:val="Hyperlink"/>
              <w:rFonts w:ascii="Arial" w:hAnsi="Arial" w:cs="Arial"/>
              <w:color w:val="808080" w:themeColor="background1" w:themeShade="80"/>
              <w:sz w:val="24"/>
              <w:szCs w:val="24"/>
            </w:rPr>
            <w:t>www.meckenbeuren.de</w:t>
          </w:r>
        </w:hyperlink>
        <w:r w:rsidR="00F90D80" w:rsidRPr="000225DD">
          <w:rPr>
            <w:rFonts w:ascii="Arial" w:hAnsi="Arial" w:cs="Arial"/>
            <w:color w:val="808080" w:themeColor="background1" w:themeShade="80"/>
            <w:sz w:val="24"/>
            <w:szCs w:val="24"/>
          </w:rPr>
          <w:t xml:space="preserve"> </w:t>
        </w:r>
        <w:r w:rsidR="00F90D80" w:rsidRPr="000225DD">
          <w:rPr>
            <w:rFonts w:ascii="Arial" w:hAnsi="Arial" w:cs="Arial"/>
            <w:color w:val="808080" w:themeColor="background1" w:themeShade="80"/>
            <w:sz w:val="24"/>
            <w:szCs w:val="24"/>
          </w:rPr>
          <w:tab/>
        </w:r>
        <w:r w:rsidR="00F90D80" w:rsidRPr="000225DD">
          <w:rPr>
            <w:rFonts w:ascii="Arial" w:hAnsi="Arial" w:cs="Arial"/>
            <w:color w:val="808080" w:themeColor="background1" w:themeShade="80"/>
            <w:sz w:val="24"/>
            <w:szCs w:val="24"/>
          </w:rPr>
          <w:tab/>
        </w:r>
        <w:r w:rsidR="003313FA" w:rsidRPr="000225DD">
          <w:rPr>
            <w:rFonts w:ascii="Arial" w:hAnsi="Arial" w:cs="Arial"/>
            <w:color w:val="808080" w:themeColor="background1" w:themeShade="80"/>
            <w:sz w:val="24"/>
            <w:szCs w:val="24"/>
          </w:rPr>
          <w:fldChar w:fldCharType="begin"/>
        </w:r>
        <w:r w:rsidR="003313FA" w:rsidRPr="000225DD">
          <w:rPr>
            <w:rFonts w:ascii="Arial" w:hAnsi="Arial" w:cs="Arial"/>
            <w:color w:val="808080" w:themeColor="background1" w:themeShade="80"/>
            <w:sz w:val="24"/>
            <w:szCs w:val="24"/>
          </w:rPr>
          <w:instrText>PAGE   \* MERGEFORMAT</w:instrText>
        </w:r>
        <w:r w:rsidR="003313FA" w:rsidRPr="000225DD">
          <w:rPr>
            <w:rFonts w:ascii="Arial" w:hAnsi="Arial" w:cs="Arial"/>
            <w:color w:val="808080" w:themeColor="background1" w:themeShade="80"/>
            <w:sz w:val="24"/>
            <w:szCs w:val="24"/>
          </w:rPr>
          <w:fldChar w:fldCharType="separate"/>
        </w:r>
        <w:r w:rsidR="008A1176" w:rsidRPr="000225DD">
          <w:rPr>
            <w:rFonts w:ascii="Arial" w:hAnsi="Arial" w:cs="Arial"/>
            <w:noProof/>
            <w:color w:val="808080" w:themeColor="background1" w:themeShade="80"/>
            <w:sz w:val="24"/>
            <w:szCs w:val="24"/>
          </w:rPr>
          <w:t>4</w:t>
        </w:r>
        <w:r w:rsidR="003313FA" w:rsidRPr="000225DD">
          <w:rPr>
            <w:rFonts w:ascii="Arial" w:hAnsi="Arial" w:cs="Arial"/>
            <w:color w:val="808080" w:themeColor="background1" w:themeShade="80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0652" w14:textId="77777777" w:rsidR="006F5BE3" w:rsidRDefault="006F5BE3" w:rsidP="002114FA">
      <w:pPr>
        <w:spacing w:after="0" w:line="240" w:lineRule="auto"/>
      </w:pPr>
      <w:r>
        <w:separator/>
      </w:r>
    </w:p>
  </w:footnote>
  <w:footnote w:type="continuationSeparator" w:id="0">
    <w:p w14:paraId="5C1D4222" w14:textId="77777777" w:rsidR="006F5BE3" w:rsidRDefault="006F5BE3" w:rsidP="00211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1B8A"/>
    <w:multiLevelType w:val="hybridMultilevel"/>
    <w:tmpl w:val="59DE293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16009"/>
    <w:multiLevelType w:val="hybridMultilevel"/>
    <w:tmpl w:val="E8F8FA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47DD"/>
    <w:multiLevelType w:val="hybridMultilevel"/>
    <w:tmpl w:val="AEB62056"/>
    <w:lvl w:ilvl="0" w:tplc="7E120C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41C2"/>
    <w:multiLevelType w:val="hybridMultilevel"/>
    <w:tmpl w:val="6EFE8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52F61C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5BF"/>
    <w:multiLevelType w:val="hybridMultilevel"/>
    <w:tmpl w:val="5964D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0AAA"/>
    <w:multiLevelType w:val="hybridMultilevel"/>
    <w:tmpl w:val="F91E9B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A2852"/>
    <w:multiLevelType w:val="hybridMultilevel"/>
    <w:tmpl w:val="186C5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040C3"/>
    <w:multiLevelType w:val="hybridMultilevel"/>
    <w:tmpl w:val="1A7C8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A556B"/>
    <w:multiLevelType w:val="hybridMultilevel"/>
    <w:tmpl w:val="8788DBD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76978"/>
    <w:multiLevelType w:val="hybridMultilevel"/>
    <w:tmpl w:val="E5161F02"/>
    <w:lvl w:ilvl="0" w:tplc="261432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C70E9"/>
    <w:multiLevelType w:val="hybridMultilevel"/>
    <w:tmpl w:val="7BBE9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94BB9"/>
    <w:multiLevelType w:val="hybridMultilevel"/>
    <w:tmpl w:val="80C47A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61D8"/>
    <w:multiLevelType w:val="hybridMultilevel"/>
    <w:tmpl w:val="CDA83C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82FC9"/>
    <w:multiLevelType w:val="hybridMultilevel"/>
    <w:tmpl w:val="32CE7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34227"/>
    <w:multiLevelType w:val="hybridMultilevel"/>
    <w:tmpl w:val="DBF008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A5146"/>
    <w:multiLevelType w:val="hybridMultilevel"/>
    <w:tmpl w:val="B8D078AC"/>
    <w:lvl w:ilvl="0" w:tplc="163C4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47614"/>
    <w:multiLevelType w:val="hybridMultilevel"/>
    <w:tmpl w:val="78468B00"/>
    <w:lvl w:ilvl="0" w:tplc="8E749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845EA"/>
    <w:multiLevelType w:val="hybridMultilevel"/>
    <w:tmpl w:val="CA56C6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13826"/>
    <w:multiLevelType w:val="hybridMultilevel"/>
    <w:tmpl w:val="73D63FC4"/>
    <w:lvl w:ilvl="0" w:tplc="8E749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30CC8"/>
    <w:multiLevelType w:val="hybridMultilevel"/>
    <w:tmpl w:val="378EB602"/>
    <w:lvl w:ilvl="0" w:tplc="8E749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E749B7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1489F"/>
    <w:multiLevelType w:val="hybridMultilevel"/>
    <w:tmpl w:val="E59E82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63A53"/>
    <w:multiLevelType w:val="hybridMultilevel"/>
    <w:tmpl w:val="4B764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31D2A"/>
    <w:multiLevelType w:val="hybridMultilevel"/>
    <w:tmpl w:val="20ACB1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1"/>
  </w:num>
  <w:num w:numId="5">
    <w:abstractNumId w:val="15"/>
  </w:num>
  <w:num w:numId="6">
    <w:abstractNumId w:val="13"/>
  </w:num>
  <w:num w:numId="7">
    <w:abstractNumId w:val="17"/>
  </w:num>
  <w:num w:numId="8">
    <w:abstractNumId w:val="6"/>
  </w:num>
  <w:num w:numId="9">
    <w:abstractNumId w:val="14"/>
  </w:num>
  <w:num w:numId="10">
    <w:abstractNumId w:val="22"/>
  </w:num>
  <w:num w:numId="11">
    <w:abstractNumId w:val="2"/>
  </w:num>
  <w:num w:numId="12">
    <w:abstractNumId w:val="7"/>
  </w:num>
  <w:num w:numId="13">
    <w:abstractNumId w:val="0"/>
  </w:num>
  <w:num w:numId="14">
    <w:abstractNumId w:val="3"/>
  </w:num>
  <w:num w:numId="15">
    <w:abstractNumId w:val="19"/>
  </w:num>
  <w:num w:numId="16">
    <w:abstractNumId w:val="10"/>
  </w:num>
  <w:num w:numId="17">
    <w:abstractNumId w:val="21"/>
  </w:num>
  <w:num w:numId="18">
    <w:abstractNumId w:val="4"/>
  </w:num>
  <w:num w:numId="19">
    <w:abstractNumId w:val="5"/>
  </w:num>
  <w:num w:numId="20">
    <w:abstractNumId w:val="16"/>
  </w:num>
  <w:num w:numId="21">
    <w:abstractNumId w:val="18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6C"/>
    <w:rsid w:val="00017D1D"/>
    <w:rsid w:val="000225DD"/>
    <w:rsid w:val="0002518C"/>
    <w:rsid w:val="000375D7"/>
    <w:rsid w:val="000424A2"/>
    <w:rsid w:val="000461DF"/>
    <w:rsid w:val="000470B3"/>
    <w:rsid w:val="00062A43"/>
    <w:rsid w:val="00063574"/>
    <w:rsid w:val="00074005"/>
    <w:rsid w:val="00087A3E"/>
    <w:rsid w:val="000A0504"/>
    <w:rsid w:val="000A2C4E"/>
    <w:rsid w:val="000B1543"/>
    <w:rsid w:val="000C57F3"/>
    <w:rsid w:val="000C68F1"/>
    <w:rsid w:val="000E3382"/>
    <w:rsid w:val="000E5E41"/>
    <w:rsid w:val="000F0946"/>
    <w:rsid w:val="0010442D"/>
    <w:rsid w:val="001153E6"/>
    <w:rsid w:val="00115D2C"/>
    <w:rsid w:val="00123539"/>
    <w:rsid w:val="00133A4E"/>
    <w:rsid w:val="001346EE"/>
    <w:rsid w:val="001407BD"/>
    <w:rsid w:val="00147749"/>
    <w:rsid w:val="001500F7"/>
    <w:rsid w:val="00155E68"/>
    <w:rsid w:val="0015680B"/>
    <w:rsid w:val="00160885"/>
    <w:rsid w:val="00162301"/>
    <w:rsid w:val="00177DCE"/>
    <w:rsid w:val="00181A09"/>
    <w:rsid w:val="00184E7B"/>
    <w:rsid w:val="00185A8A"/>
    <w:rsid w:val="00186DB3"/>
    <w:rsid w:val="001C0410"/>
    <w:rsid w:val="001C2DE3"/>
    <w:rsid w:val="001D3102"/>
    <w:rsid w:val="001E233F"/>
    <w:rsid w:val="0020500C"/>
    <w:rsid w:val="002114FA"/>
    <w:rsid w:val="00220C7E"/>
    <w:rsid w:val="00232742"/>
    <w:rsid w:val="002559BB"/>
    <w:rsid w:val="00280778"/>
    <w:rsid w:val="00281170"/>
    <w:rsid w:val="00283B18"/>
    <w:rsid w:val="00285AD3"/>
    <w:rsid w:val="00292958"/>
    <w:rsid w:val="002B1A93"/>
    <w:rsid w:val="002B637A"/>
    <w:rsid w:val="002B7294"/>
    <w:rsid w:val="002C26E5"/>
    <w:rsid w:val="002D0284"/>
    <w:rsid w:val="002D1722"/>
    <w:rsid w:val="002D6A1E"/>
    <w:rsid w:val="00311A28"/>
    <w:rsid w:val="003313FA"/>
    <w:rsid w:val="00340C54"/>
    <w:rsid w:val="00341248"/>
    <w:rsid w:val="00342088"/>
    <w:rsid w:val="0034265D"/>
    <w:rsid w:val="003471E3"/>
    <w:rsid w:val="00355325"/>
    <w:rsid w:val="003565F0"/>
    <w:rsid w:val="00373454"/>
    <w:rsid w:val="003746B5"/>
    <w:rsid w:val="0038628B"/>
    <w:rsid w:val="00391436"/>
    <w:rsid w:val="00396DD9"/>
    <w:rsid w:val="003F065A"/>
    <w:rsid w:val="003F0ED3"/>
    <w:rsid w:val="00410A7D"/>
    <w:rsid w:val="00412A9C"/>
    <w:rsid w:val="004207D3"/>
    <w:rsid w:val="00424360"/>
    <w:rsid w:val="00432CAD"/>
    <w:rsid w:val="00442FCE"/>
    <w:rsid w:val="00460D2C"/>
    <w:rsid w:val="00460FDD"/>
    <w:rsid w:val="00477F7B"/>
    <w:rsid w:val="004C7ADD"/>
    <w:rsid w:val="004E3DD8"/>
    <w:rsid w:val="004F04C4"/>
    <w:rsid w:val="0051472A"/>
    <w:rsid w:val="00541C4D"/>
    <w:rsid w:val="00547591"/>
    <w:rsid w:val="00575675"/>
    <w:rsid w:val="00577BBD"/>
    <w:rsid w:val="00586CC6"/>
    <w:rsid w:val="005930B7"/>
    <w:rsid w:val="005B3FA6"/>
    <w:rsid w:val="005B72FA"/>
    <w:rsid w:val="005D1ADC"/>
    <w:rsid w:val="005D21FD"/>
    <w:rsid w:val="005E22BA"/>
    <w:rsid w:val="005E3950"/>
    <w:rsid w:val="005F141E"/>
    <w:rsid w:val="00604B28"/>
    <w:rsid w:val="00627A39"/>
    <w:rsid w:val="00637076"/>
    <w:rsid w:val="00646278"/>
    <w:rsid w:val="00660C7D"/>
    <w:rsid w:val="00662676"/>
    <w:rsid w:val="00664328"/>
    <w:rsid w:val="0067724B"/>
    <w:rsid w:val="00677269"/>
    <w:rsid w:val="006A21FC"/>
    <w:rsid w:val="006A3286"/>
    <w:rsid w:val="006B15B5"/>
    <w:rsid w:val="006C3BD8"/>
    <w:rsid w:val="006D32DB"/>
    <w:rsid w:val="006E6B24"/>
    <w:rsid w:val="006F037E"/>
    <w:rsid w:val="006F11AA"/>
    <w:rsid w:val="006F190D"/>
    <w:rsid w:val="006F5BE3"/>
    <w:rsid w:val="00703767"/>
    <w:rsid w:val="00704F21"/>
    <w:rsid w:val="00720284"/>
    <w:rsid w:val="0072103F"/>
    <w:rsid w:val="00726615"/>
    <w:rsid w:val="007372CA"/>
    <w:rsid w:val="00754D7F"/>
    <w:rsid w:val="00760DE0"/>
    <w:rsid w:val="00762409"/>
    <w:rsid w:val="00772988"/>
    <w:rsid w:val="00777671"/>
    <w:rsid w:val="0078086A"/>
    <w:rsid w:val="00784D0D"/>
    <w:rsid w:val="007A60C9"/>
    <w:rsid w:val="007A6A24"/>
    <w:rsid w:val="007B5A6C"/>
    <w:rsid w:val="007B6AD6"/>
    <w:rsid w:val="007E45E4"/>
    <w:rsid w:val="007F1A0A"/>
    <w:rsid w:val="0080273C"/>
    <w:rsid w:val="0080611C"/>
    <w:rsid w:val="00813419"/>
    <w:rsid w:val="0086734A"/>
    <w:rsid w:val="00871E81"/>
    <w:rsid w:val="00882A3B"/>
    <w:rsid w:val="00893845"/>
    <w:rsid w:val="008966DF"/>
    <w:rsid w:val="008A1176"/>
    <w:rsid w:val="008A3E06"/>
    <w:rsid w:val="008C0BAB"/>
    <w:rsid w:val="008C2D07"/>
    <w:rsid w:val="008C6018"/>
    <w:rsid w:val="008D238E"/>
    <w:rsid w:val="008D77CC"/>
    <w:rsid w:val="009029B0"/>
    <w:rsid w:val="00904504"/>
    <w:rsid w:val="0091773E"/>
    <w:rsid w:val="009177A8"/>
    <w:rsid w:val="00926086"/>
    <w:rsid w:val="00945A48"/>
    <w:rsid w:val="0095646B"/>
    <w:rsid w:val="009622AE"/>
    <w:rsid w:val="00964836"/>
    <w:rsid w:val="00981CF2"/>
    <w:rsid w:val="009925CA"/>
    <w:rsid w:val="009A030A"/>
    <w:rsid w:val="009A68F8"/>
    <w:rsid w:val="009B088E"/>
    <w:rsid w:val="009C68EA"/>
    <w:rsid w:val="009D026D"/>
    <w:rsid w:val="009D0C92"/>
    <w:rsid w:val="009D57F0"/>
    <w:rsid w:val="009D792D"/>
    <w:rsid w:val="009E38B6"/>
    <w:rsid w:val="009E5121"/>
    <w:rsid w:val="009E6953"/>
    <w:rsid w:val="009E7978"/>
    <w:rsid w:val="009F16A8"/>
    <w:rsid w:val="00A10C55"/>
    <w:rsid w:val="00A10D97"/>
    <w:rsid w:val="00A254EC"/>
    <w:rsid w:val="00A54B87"/>
    <w:rsid w:val="00A72A96"/>
    <w:rsid w:val="00A77E00"/>
    <w:rsid w:val="00A837C6"/>
    <w:rsid w:val="00A96345"/>
    <w:rsid w:val="00AA1F11"/>
    <w:rsid w:val="00AA35EE"/>
    <w:rsid w:val="00AA6590"/>
    <w:rsid w:val="00AC151E"/>
    <w:rsid w:val="00AC54D8"/>
    <w:rsid w:val="00AC6C22"/>
    <w:rsid w:val="00AD6560"/>
    <w:rsid w:val="00AD7C44"/>
    <w:rsid w:val="00AE11E1"/>
    <w:rsid w:val="00AE7AE6"/>
    <w:rsid w:val="00AF0E13"/>
    <w:rsid w:val="00B13717"/>
    <w:rsid w:val="00B1459C"/>
    <w:rsid w:val="00B17EB1"/>
    <w:rsid w:val="00B2080A"/>
    <w:rsid w:val="00B42C18"/>
    <w:rsid w:val="00B466AE"/>
    <w:rsid w:val="00B71968"/>
    <w:rsid w:val="00B8490F"/>
    <w:rsid w:val="00B90FA6"/>
    <w:rsid w:val="00BC4316"/>
    <w:rsid w:val="00BC6758"/>
    <w:rsid w:val="00BD35DA"/>
    <w:rsid w:val="00BE6454"/>
    <w:rsid w:val="00BF389D"/>
    <w:rsid w:val="00C00B03"/>
    <w:rsid w:val="00C011B5"/>
    <w:rsid w:val="00C046FE"/>
    <w:rsid w:val="00C17AB7"/>
    <w:rsid w:val="00C30822"/>
    <w:rsid w:val="00C3125D"/>
    <w:rsid w:val="00C325C0"/>
    <w:rsid w:val="00C3474A"/>
    <w:rsid w:val="00C45E2C"/>
    <w:rsid w:val="00C5476C"/>
    <w:rsid w:val="00C729EE"/>
    <w:rsid w:val="00C752E3"/>
    <w:rsid w:val="00C91CA0"/>
    <w:rsid w:val="00CA59C4"/>
    <w:rsid w:val="00CC0203"/>
    <w:rsid w:val="00CC0300"/>
    <w:rsid w:val="00CC667C"/>
    <w:rsid w:val="00CD784F"/>
    <w:rsid w:val="00CE4EC9"/>
    <w:rsid w:val="00CE54A6"/>
    <w:rsid w:val="00CE646E"/>
    <w:rsid w:val="00CF7389"/>
    <w:rsid w:val="00D0747C"/>
    <w:rsid w:val="00D14801"/>
    <w:rsid w:val="00D34553"/>
    <w:rsid w:val="00D36121"/>
    <w:rsid w:val="00D42175"/>
    <w:rsid w:val="00D43FA0"/>
    <w:rsid w:val="00D57F37"/>
    <w:rsid w:val="00D63E38"/>
    <w:rsid w:val="00D73878"/>
    <w:rsid w:val="00D82323"/>
    <w:rsid w:val="00D865C0"/>
    <w:rsid w:val="00D9207E"/>
    <w:rsid w:val="00D949E6"/>
    <w:rsid w:val="00DB36FA"/>
    <w:rsid w:val="00DC45EE"/>
    <w:rsid w:val="00DC70E5"/>
    <w:rsid w:val="00DD2A6A"/>
    <w:rsid w:val="00DE065E"/>
    <w:rsid w:val="00DE1F7C"/>
    <w:rsid w:val="00DF152A"/>
    <w:rsid w:val="00DF795B"/>
    <w:rsid w:val="00E1269B"/>
    <w:rsid w:val="00E20011"/>
    <w:rsid w:val="00E26B4D"/>
    <w:rsid w:val="00E311E4"/>
    <w:rsid w:val="00E34A01"/>
    <w:rsid w:val="00E36F3F"/>
    <w:rsid w:val="00E53CA2"/>
    <w:rsid w:val="00E730BF"/>
    <w:rsid w:val="00E770A6"/>
    <w:rsid w:val="00EA18F2"/>
    <w:rsid w:val="00EA4C61"/>
    <w:rsid w:val="00EA5296"/>
    <w:rsid w:val="00ED21E3"/>
    <w:rsid w:val="00EE67A4"/>
    <w:rsid w:val="00F0076E"/>
    <w:rsid w:val="00F01198"/>
    <w:rsid w:val="00F074F8"/>
    <w:rsid w:val="00F12FE3"/>
    <w:rsid w:val="00F15B10"/>
    <w:rsid w:val="00F30AE6"/>
    <w:rsid w:val="00F3368A"/>
    <w:rsid w:val="00F43BA8"/>
    <w:rsid w:val="00F50AA0"/>
    <w:rsid w:val="00F51570"/>
    <w:rsid w:val="00F67A33"/>
    <w:rsid w:val="00F721AB"/>
    <w:rsid w:val="00F76750"/>
    <w:rsid w:val="00F90BB6"/>
    <w:rsid w:val="00F90D80"/>
    <w:rsid w:val="00F97BA8"/>
    <w:rsid w:val="00FD4CB6"/>
    <w:rsid w:val="00FE6227"/>
    <w:rsid w:val="00FE7A86"/>
    <w:rsid w:val="00FF2C98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C1F6260"/>
  <w15:docId w15:val="{9ACB7DD1-F290-481F-B0D9-9F3DEE09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5B1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5B1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4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21FD"/>
    <w:rPr>
      <w:color w:val="00000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D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ortext">
    <w:name w:val="vortext"/>
    <w:basedOn w:val="Standard"/>
    <w:rsid w:val="005D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14FA"/>
  </w:style>
  <w:style w:type="paragraph" w:styleId="Fuzeile">
    <w:name w:val="footer"/>
    <w:basedOn w:val="Standard"/>
    <w:link w:val="FuzeileZchn"/>
    <w:uiPriority w:val="99"/>
    <w:unhideWhenUsed/>
    <w:rsid w:val="0021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14F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29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0F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0F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0F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F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0FDD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0D8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5B10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5B10"/>
    <w:rPr>
      <w:rFonts w:ascii="Arial" w:eastAsiaTheme="majorEastAsia" w:hAnsi="Arial" w:cstheme="majorBidi"/>
      <w:b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15B10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5B10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ckenbeur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heinemann@meckenbeuren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ckenbeur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2BB8-143E-493B-96BE-AAF635CC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Heinemann, Lisa</cp:lastModifiedBy>
  <cp:revision>9</cp:revision>
  <cp:lastPrinted>2020-07-22T13:13:00Z</cp:lastPrinted>
  <dcterms:created xsi:type="dcterms:W3CDTF">2020-11-03T12:06:00Z</dcterms:created>
  <dcterms:modified xsi:type="dcterms:W3CDTF">2020-11-03T13:39:00Z</dcterms:modified>
</cp:coreProperties>
</file>